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Medicinska škola Pula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Zagrebačka 30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52100 Pula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KLASA: 130-04/17-01/01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URBROJ: 2168-17/01-17-39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Pula, 16. 11. 2017.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Sukladno članku 14. i 15. Pravilnika o izvođenju izleta, ekskurzija i drugih odgojno-obrazovnih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aktivnosti izvan škole (NN 67/2014. i 81/15.), dana 15. studenoga 2017. godine u 17 sati u Medicinskoj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školi Pula, održani su roditeljski sastanci za 1.a, 1.b, 1.c, 2.b, 3.a i 3.b razred za odabir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potencijalnog davatelja usluga za broj ponude: 1/1 – Ljubljana – </w:t>
      </w:r>
      <w:proofErr w:type="spellStart"/>
      <w:r>
        <w:rPr>
          <w:rFonts w:ascii="Times New Roman" w:hAnsi="Times New Roman"/>
        </w:rPr>
        <w:t>Graz</w:t>
      </w:r>
      <w:proofErr w:type="spellEnd"/>
      <w:r>
        <w:rPr>
          <w:rFonts w:ascii="Times New Roman" w:hAnsi="Times New Roman"/>
        </w:rPr>
        <w:t xml:space="preserve"> – Maribor.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Roditeljima su predstavnici putničkih agencija prezentirali sljedeće ponude: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bookmarkEnd w:id="0"/>
    <w:p w:rsidR="00B663F6" w:rsidRPr="00BA6F8C" w:rsidRDefault="00B663F6" w:rsidP="00B663F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Turistička agencija A.T.I. d.o.o., Pula</w:t>
      </w:r>
    </w:p>
    <w:p w:rsidR="00B663F6" w:rsidRPr="00BA6F8C" w:rsidRDefault="00B663F6" w:rsidP="00B663F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Alibi d.o.o. Umag</w:t>
      </w:r>
    </w:p>
    <w:p w:rsidR="00B663F6" w:rsidRPr="00BA6F8C" w:rsidRDefault="00B663F6" w:rsidP="00B663F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Alga </w:t>
      </w:r>
      <w:proofErr w:type="spellStart"/>
      <w:r>
        <w:rPr>
          <w:rFonts w:ascii="Times New Roman" w:hAnsi="Times New Roman"/>
        </w:rPr>
        <w:t>travel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agency</w:t>
      </w:r>
      <w:proofErr w:type="spellEnd"/>
      <w:r>
        <w:rPr>
          <w:rFonts w:ascii="Times New Roman" w:hAnsi="Times New Roman"/>
        </w:rPr>
        <w:t>, Zagreb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roditeljskim sastancima 1.a, 1.b, 1.c, 2.b, 3.a i 3.b razreda odabran je davatelj usluga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 w:rsidRPr="009706E6">
        <w:rPr>
          <w:rFonts w:ascii="Times New Roman" w:hAnsi="Times New Roman"/>
          <w:b/>
        </w:rPr>
        <w:t xml:space="preserve">Alga </w:t>
      </w:r>
      <w:proofErr w:type="spellStart"/>
      <w:r w:rsidRPr="009706E6">
        <w:rPr>
          <w:rFonts w:ascii="Times New Roman" w:hAnsi="Times New Roman"/>
          <w:b/>
        </w:rPr>
        <w:t>travel</w:t>
      </w:r>
      <w:proofErr w:type="spellEnd"/>
      <w:r w:rsidRPr="009706E6">
        <w:rPr>
          <w:rFonts w:ascii="Times New Roman" w:hAnsi="Times New Roman"/>
          <w:b/>
        </w:rPr>
        <w:t xml:space="preserve"> </w:t>
      </w:r>
      <w:proofErr w:type="spellStart"/>
      <w:r w:rsidRPr="009706E6">
        <w:rPr>
          <w:rFonts w:ascii="Times New Roman" w:hAnsi="Times New Roman"/>
          <w:b/>
        </w:rPr>
        <w:t>agency</w:t>
      </w:r>
      <w:proofErr w:type="spellEnd"/>
      <w:r>
        <w:rPr>
          <w:rFonts w:ascii="Times New Roman" w:hAnsi="Times New Roman"/>
        </w:rPr>
        <w:t>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Ravnateljica:</w:t>
      </w: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Gordana Ćoso, prof.</w:t>
      </w: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Medicinska škola Pula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Zagrebačka 30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52100 Pula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KLASA: 130-04/17-01/01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URBROJ: 2168-17/01-17-40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Pula, 16. 11. 2017.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članku 14. i 15. Pravilnika o izvođenju izleta, ekskurzija i drugih odgojno-obrazovnih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aktivnosti izvan škole (NN 67/2014. i 81/15.), dana 15. studenoga 2017. godine u 18 sati u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Medicinskoj školi Pula, održani su roditeljski sastanci za1.b i 1.c razred za odabir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potencijalnog davatelja usluga za broj ponude: 2/1 – Jasenovac – Lonjsko polje.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Roditeljima su predstavnici putničkih agencija prezentirali sljedeće ponude: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Pr="002C45BD" w:rsidRDefault="00B663F6" w:rsidP="00B663F6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Zeatours Pula</w:t>
      </w:r>
    </w:p>
    <w:p w:rsidR="00B663F6" w:rsidRPr="00BA6F8C" w:rsidRDefault="00B663F6" w:rsidP="00B663F6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Turistička agencija A.T.I. d.o.o., Pula</w:t>
      </w:r>
    </w:p>
    <w:p w:rsidR="00B663F6" w:rsidRPr="00BA6F8C" w:rsidRDefault="00B663F6" w:rsidP="00B663F6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Alibi d.o.o. Umag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roditeljskim sastancima 1.b i 1.c razreda odabran je davatelj usluga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 w:rsidRPr="009706E6">
        <w:rPr>
          <w:rFonts w:ascii="Times New Roman" w:hAnsi="Times New Roman"/>
          <w:b/>
        </w:rPr>
        <w:t>Zeatours Pula</w:t>
      </w:r>
      <w:r>
        <w:rPr>
          <w:rFonts w:ascii="Times New Roman" w:hAnsi="Times New Roman"/>
        </w:rPr>
        <w:t>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Ravnateljica:</w:t>
      </w: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Pr="004522A8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Gordana Ćoso, prof.</w:t>
      </w: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Medicinska škola Pula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Zagrebačka 30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52100 Pula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KLASA: 130-04/17-01/01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URBROJ: 2168-17/01-17-41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Pula, 16. 11. 2017.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članku 14. i 15. Pravilnika o izvođenju izleta, ekskurzija i drugih odgojno-obrazovnih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aktivnosti izvan škole (NN 67/2014. i 81/15.), dana 15. studenoga 2017. godine u 18.45 sati u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Medicinskoj školi Pula, održani su roditeljski sastanci za 3.b i 4.a razred za odabir 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potencijalnog davatelja usluga za broj ponude: 3/1 – Prag - Beč.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Roditeljima su predstavnici putničkih agencija prezentirali sljedeće ponude: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Pr="00BA6F8C" w:rsidRDefault="00B663F6" w:rsidP="00B663F6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Turistička agencija A.T.I. d.o.o., Pula</w:t>
      </w:r>
    </w:p>
    <w:p w:rsidR="00B663F6" w:rsidRPr="002C45BD" w:rsidRDefault="00B663F6" w:rsidP="00B663F6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Alibi d.o.o. Umag</w:t>
      </w:r>
    </w:p>
    <w:p w:rsidR="00B663F6" w:rsidRPr="00BA6F8C" w:rsidRDefault="00B663F6" w:rsidP="00B663F6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Alga </w:t>
      </w:r>
      <w:proofErr w:type="spellStart"/>
      <w:r>
        <w:rPr>
          <w:rFonts w:ascii="Times New Roman" w:hAnsi="Times New Roman"/>
        </w:rPr>
        <w:t>travel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agency</w:t>
      </w:r>
      <w:proofErr w:type="spellEnd"/>
      <w:r>
        <w:rPr>
          <w:rFonts w:ascii="Times New Roman" w:hAnsi="Times New Roman"/>
        </w:rPr>
        <w:t>, Zagreb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roditeljskim sastancima 3.b i 4.a razreda odabran je davatelj usluga </w:t>
      </w:r>
    </w:p>
    <w:p w:rsidR="00B663F6" w:rsidRPr="00BA6F8C" w:rsidRDefault="00B663F6" w:rsidP="00B663F6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767706">
        <w:rPr>
          <w:rFonts w:ascii="Times New Roman" w:hAnsi="Times New Roman"/>
          <w:b/>
        </w:rPr>
        <w:t xml:space="preserve">Alga </w:t>
      </w:r>
      <w:proofErr w:type="spellStart"/>
      <w:r w:rsidRPr="00767706">
        <w:rPr>
          <w:rFonts w:ascii="Times New Roman" w:hAnsi="Times New Roman"/>
          <w:b/>
        </w:rPr>
        <w:t>travel</w:t>
      </w:r>
      <w:proofErr w:type="spellEnd"/>
      <w:r w:rsidRPr="00767706">
        <w:rPr>
          <w:rFonts w:ascii="Times New Roman" w:hAnsi="Times New Roman"/>
          <w:b/>
        </w:rPr>
        <w:t xml:space="preserve"> </w:t>
      </w:r>
      <w:proofErr w:type="spellStart"/>
      <w:r w:rsidRPr="00767706">
        <w:rPr>
          <w:rFonts w:ascii="Times New Roman" w:hAnsi="Times New Roman"/>
          <w:b/>
        </w:rPr>
        <w:t>agency</w:t>
      </w:r>
      <w:proofErr w:type="spellEnd"/>
      <w:r w:rsidRPr="00767706">
        <w:rPr>
          <w:rFonts w:ascii="Times New Roman" w:hAnsi="Times New Roman"/>
          <w:b/>
        </w:rPr>
        <w:t>, Zagreb</w:t>
      </w:r>
      <w:r>
        <w:rPr>
          <w:rFonts w:ascii="Times New Roman" w:hAnsi="Times New Roman"/>
        </w:rPr>
        <w:t>.</w:t>
      </w: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Ravnateljica:</w:t>
      </w:r>
    </w:p>
    <w:p w:rsidR="00B663F6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3F6" w:rsidRPr="004522A8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Gordana Ćoso, prof.</w:t>
      </w:r>
    </w:p>
    <w:p w:rsidR="00B663F6" w:rsidRPr="004522A8" w:rsidRDefault="00B663F6" w:rsidP="00B663F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C07757" w:rsidRDefault="00C07757"/>
    <w:sectPr w:rsidR="00C07757" w:rsidSect="00B663F6">
      <w:pgSz w:w="11906" w:h="16838"/>
      <w:pgMar w:top="1418" w:right="282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5054"/>
    <w:multiLevelType w:val="hybridMultilevel"/>
    <w:tmpl w:val="19543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F2FDF"/>
    <w:multiLevelType w:val="hybridMultilevel"/>
    <w:tmpl w:val="CA780C74"/>
    <w:lvl w:ilvl="0" w:tplc="002AB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5560"/>
    <w:multiLevelType w:val="hybridMultilevel"/>
    <w:tmpl w:val="19543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F6"/>
    <w:rsid w:val="00B663F6"/>
    <w:rsid w:val="00C07757"/>
    <w:rsid w:val="00C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C288-4EED-4D19-A167-5A4359CA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2</cp:revision>
  <dcterms:created xsi:type="dcterms:W3CDTF">2017-11-16T08:59:00Z</dcterms:created>
  <dcterms:modified xsi:type="dcterms:W3CDTF">2017-11-16T08:59:00Z</dcterms:modified>
</cp:coreProperties>
</file>